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27D" w:rsidRDefault="004D127D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</w:rPr>
      </w:pPr>
    </w:p>
    <w:p w:rsidR="00B64455" w:rsidRDefault="00827F89" w:rsidP="00B64455">
      <w:r>
        <w:t>Udine, il (vedi segnatura)</w:t>
      </w:r>
    </w:p>
    <w:p w:rsidR="00BB5F47" w:rsidRPr="006D3F7B" w:rsidRDefault="00BB5F47" w:rsidP="00BB5F47">
      <w:pPr>
        <w:pStyle w:val="Didefault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92"/>
        </w:tabs>
        <w:spacing w:before="0" w:line="240" w:lineRule="auto"/>
        <w:jc w:val="center"/>
        <w:rPr>
          <w:rFonts w:asciiTheme="minorHAnsi" w:eastAsia="Times New Roman" w:hAnsiTheme="minorHAnsi" w:cstheme="minorHAnsi"/>
          <w:sz w:val="44"/>
          <w:szCs w:val="44"/>
        </w:rPr>
      </w:pPr>
      <w:r w:rsidRPr="006D3F7B">
        <w:rPr>
          <w:rFonts w:asciiTheme="minorHAnsi" w:hAnsiTheme="minorHAnsi" w:cstheme="minorHAnsi"/>
          <w:sz w:val="44"/>
          <w:szCs w:val="44"/>
        </w:rPr>
        <w:t>Istituto comprensivo Udine VI</w:t>
      </w:r>
    </w:p>
    <w:p w:rsidR="00BB5F47" w:rsidRPr="006D3F7B" w:rsidRDefault="00BB5F47" w:rsidP="00BB5F47">
      <w:pPr>
        <w:pStyle w:val="Didefault"/>
        <w:spacing w:before="0" w:line="216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6D3F7B">
        <w:rPr>
          <w:rFonts w:asciiTheme="minorHAnsi" w:hAnsiTheme="minorHAnsi" w:cstheme="minorHAnsi"/>
          <w:b/>
          <w:bCs/>
          <w:sz w:val="22"/>
          <w:szCs w:val="22"/>
        </w:rPr>
        <w:t>Scuola polo inclusione regionale-Scuola in ospedale (S.I.O.)</w:t>
      </w:r>
    </w:p>
    <w:p w:rsidR="00BB5F47" w:rsidRPr="006D3F7B" w:rsidRDefault="00BB5F47" w:rsidP="00BB5F47">
      <w:pPr>
        <w:pStyle w:val="Didefault"/>
        <w:spacing w:before="0" w:line="240" w:lineRule="auto"/>
        <w:jc w:val="center"/>
        <w:rPr>
          <w:rFonts w:asciiTheme="minorHAnsi" w:eastAsia="Times New Roman" w:hAnsiTheme="minorHAnsi" w:cstheme="minorHAnsi"/>
          <w:sz w:val="20"/>
          <w:szCs w:val="20"/>
        </w:rPr>
      </w:pPr>
      <w:r w:rsidRPr="006D3F7B">
        <w:rPr>
          <w:rFonts w:asciiTheme="minorHAnsi" w:hAnsiTheme="minorHAnsi" w:cstheme="minorHAnsi"/>
          <w:sz w:val="20"/>
          <w:szCs w:val="20"/>
          <w:lang w:val="fr-FR"/>
        </w:rPr>
        <w:t xml:space="preserve">VIA XXV APRILE, 1 </w:t>
      </w:r>
      <w:r w:rsidRPr="006D3F7B">
        <w:rPr>
          <w:rFonts w:asciiTheme="minorHAnsi" w:hAnsiTheme="minorHAnsi" w:cstheme="minorHAnsi"/>
          <w:sz w:val="20"/>
          <w:szCs w:val="20"/>
        </w:rPr>
        <w:t xml:space="preserve">– </w:t>
      </w:r>
      <w:r w:rsidRPr="006D3F7B">
        <w:rPr>
          <w:rFonts w:asciiTheme="minorHAnsi" w:hAnsiTheme="minorHAnsi" w:cstheme="minorHAnsi"/>
          <w:sz w:val="20"/>
          <w:szCs w:val="20"/>
          <w:lang w:val="de-DE"/>
        </w:rPr>
        <w:t>33100 Udine</w:t>
      </w:r>
    </w:p>
    <w:p w:rsidR="00BB5F47" w:rsidRPr="006D3F7B" w:rsidRDefault="00BB5F47" w:rsidP="00BB5F47">
      <w:pPr>
        <w:pStyle w:val="Didefault"/>
        <w:spacing w:before="0" w:line="240" w:lineRule="auto"/>
        <w:jc w:val="center"/>
        <w:rPr>
          <w:rFonts w:asciiTheme="minorHAnsi" w:eastAsia="Times New Roman" w:hAnsiTheme="minorHAnsi" w:cstheme="minorHAnsi"/>
          <w:sz w:val="20"/>
          <w:szCs w:val="20"/>
        </w:rPr>
      </w:pPr>
      <w:r w:rsidRPr="006D3F7B">
        <w:rPr>
          <w:rFonts w:asciiTheme="minorHAnsi" w:hAnsiTheme="minorHAnsi" w:cstheme="minorHAnsi"/>
          <w:sz w:val="20"/>
          <w:szCs w:val="20"/>
        </w:rPr>
        <w:t>Codice Fiscale: 94134550303 - Codice Meccanografico UDIC85800Q</w:t>
      </w:r>
    </w:p>
    <w:p w:rsidR="00BB5F47" w:rsidRDefault="00BB5F47" w:rsidP="00BB5F47">
      <w:pPr>
        <w:ind w:left="720" w:firstLine="720"/>
        <w:rPr>
          <w:rFonts w:asciiTheme="minorHAnsi" w:hAnsiTheme="minorHAnsi" w:cstheme="minorHAnsi"/>
          <w:sz w:val="20"/>
          <w:szCs w:val="20"/>
          <w:lang w:val="fr-FR"/>
        </w:rPr>
      </w:pPr>
      <w:proofErr w:type="gramStart"/>
      <w:r w:rsidRPr="00827F89">
        <w:rPr>
          <w:rFonts w:asciiTheme="minorHAnsi" w:hAnsiTheme="minorHAnsi" w:cstheme="minorHAnsi"/>
          <w:sz w:val="20"/>
          <w:szCs w:val="20"/>
          <w:lang w:val="en-GB"/>
        </w:rPr>
        <w:t>email</w:t>
      </w:r>
      <w:proofErr w:type="gramEnd"/>
      <w:r w:rsidRPr="00827F89">
        <w:rPr>
          <w:rFonts w:asciiTheme="minorHAnsi" w:hAnsiTheme="minorHAnsi" w:cstheme="minorHAnsi"/>
          <w:sz w:val="20"/>
          <w:szCs w:val="20"/>
          <w:lang w:val="en-GB"/>
        </w:rPr>
        <w:t xml:space="preserve">: </w:t>
      </w:r>
      <w:hyperlink r:id="rId8" w:history="1">
        <w:r w:rsidRPr="00827F89">
          <w:rPr>
            <w:rFonts w:asciiTheme="minorHAnsi" w:hAnsiTheme="minorHAnsi" w:cstheme="minorHAnsi"/>
            <w:sz w:val="20"/>
            <w:szCs w:val="20"/>
            <w:lang w:val="en-GB"/>
          </w:rPr>
          <w:t>ud ic85800@istruzione.it</w:t>
        </w:r>
      </w:hyperlink>
      <w:r w:rsidRPr="00827F89">
        <w:rPr>
          <w:rFonts w:asciiTheme="minorHAnsi" w:hAnsiTheme="minorHAnsi" w:cstheme="minorHAnsi"/>
          <w:sz w:val="20"/>
          <w:szCs w:val="20"/>
          <w:lang w:val="en-GB"/>
        </w:rPr>
        <w:t xml:space="preserve"> pec: </w:t>
      </w:r>
      <w:hyperlink r:id="rId9" w:history="1">
        <w:r w:rsidRPr="00827F89">
          <w:rPr>
            <w:rFonts w:asciiTheme="minorHAnsi" w:hAnsiTheme="minorHAnsi" w:cstheme="minorHAnsi"/>
            <w:sz w:val="20"/>
            <w:szCs w:val="20"/>
            <w:lang w:val="en-GB"/>
          </w:rPr>
          <w:t>udic85800q@pec.istruzione.it</w:t>
        </w:r>
      </w:hyperlink>
      <w:r w:rsidRPr="00827F89">
        <w:rPr>
          <w:rFonts w:asciiTheme="minorHAnsi" w:hAnsiTheme="minorHAnsi" w:cstheme="minorHAnsi"/>
          <w:sz w:val="20"/>
          <w:szCs w:val="20"/>
          <w:lang w:val="en-GB"/>
        </w:rPr>
        <w:t xml:space="preserve">  </w:t>
      </w:r>
      <w:r w:rsidRPr="006D3F7B">
        <w:rPr>
          <w:rFonts w:asciiTheme="minorHAnsi" w:hAnsiTheme="minorHAnsi" w:cstheme="minorHAnsi"/>
          <w:sz w:val="20"/>
          <w:szCs w:val="20"/>
          <w:lang w:val="fr-FR"/>
        </w:rPr>
        <w:t>Tel : 0432 1276611</w:t>
      </w:r>
    </w:p>
    <w:p w:rsidR="004D127D" w:rsidRPr="009F026E" w:rsidRDefault="004D127D">
      <w:pPr>
        <w:spacing w:after="0" w:line="240" w:lineRule="auto"/>
        <w:jc w:val="center"/>
        <w:rPr>
          <w:b/>
          <w:sz w:val="20"/>
          <w:szCs w:val="20"/>
          <w:lang w:val="en-US"/>
        </w:rPr>
      </w:pPr>
    </w:p>
    <w:p w:rsidR="004D127D" w:rsidRPr="00827F89" w:rsidRDefault="000A3584" w:rsidP="007B4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Theme="minorHAnsi" w:eastAsia="Sorts Mill Goudy" w:hAnsiTheme="minorHAnsi" w:cstheme="minorHAnsi"/>
          <w:b/>
          <w:sz w:val="24"/>
          <w:szCs w:val="24"/>
        </w:rPr>
      </w:pPr>
      <w:r w:rsidRPr="00827F89">
        <w:rPr>
          <w:rFonts w:asciiTheme="minorHAnsi" w:eastAsia="Sorts Mill Goudy" w:hAnsiTheme="minorHAnsi" w:cstheme="minorHAnsi"/>
          <w:b/>
          <w:sz w:val="24"/>
          <w:szCs w:val="24"/>
        </w:rPr>
        <w:t xml:space="preserve">Fondi PNRR finanziato nell’ambito del decreto del Ministro dell’istruzione 8 agosto 2022, n. 218, </w:t>
      </w:r>
    </w:p>
    <w:p w:rsidR="004D127D" w:rsidRPr="00827F89" w:rsidRDefault="000A3584" w:rsidP="007B4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Theme="minorHAnsi" w:eastAsia="Sorts Mill Goudy" w:hAnsiTheme="minorHAnsi" w:cstheme="minorHAnsi"/>
          <w:b/>
          <w:sz w:val="24"/>
          <w:szCs w:val="24"/>
        </w:rPr>
      </w:pPr>
      <w:r w:rsidRPr="00827F89">
        <w:rPr>
          <w:rFonts w:asciiTheme="minorHAnsi" w:eastAsia="Sorts Mill Goudy" w:hAnsiTheme="minorHAnsi" w:cstheme="minorHAnsi"/>
          <w:b/>
          <w:sz w:val="24"/>
          <w:szCs w:val="24"/>
        </w:rPr>
        <w:t>Missione 4 – Istruzione e Ricerca</w:t>
      </w:r>
    </w:p>
    <w:p w:rsidR="004D127D" w:rsidRPr="00827F89" w:rsidRDefault="000A3584" w:rsidP="007B4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Theme="minorHAnsi" w:eastAsia="Sorts Mill Goudy" w:hAnsiTheme="minorHAnsi" w:cstheme="minorHAnsi"/>
          <w:b/>
          <w:sz w:val="24"/>
          <w:szCs w:val="24"/>
        </w:rPr>
      </w:pPr>
      <w:r w:rsidRPr="00827F89">
        <w:rPr>
          <w:rFonts w:asciiTheme="minorHAnsi" w:eastAsia="Sorts Mill Goudy" w:hAnsiTheme="minorHAnsi" w:cstheme="minorHAnsi"/>
          <w:b/>
          <w:sz w:val="24"/>
          <w:szCs w:val="24"/>
        </w:rPr>
        <w:t xml:space="preserve"> Componente 1 – Potenziamento dell’offerta dei servizi di istruzione: dagli asili nido alle Università</w:t>
      </w:r>
    </w:p>
    <w:p w:rsidR="004D127D" w:rsidRPr="00827F89" w:rsidRDefault="000A3584" w:rsidP="007B4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Theme="minorHAnsi" w:eastAsia="Sorts Mill Goudy" w:hAnsiTheme="minorHAnsi" w:cstheme="minorHAnsi"/>
          <w:b/>
          <w:sz w:val="24"/>
          <w:szCs w:val="24"/>
        </w:rPr>
      </w:pPr>
      <w:r w:rsidRPr="00827F89">
        <w:rPr>
          <w:rFonts w:asciiTheme="minorHAnsi" w:eastAsia="Sorts Mill Goudy" w:hAnsiTheme="minorHAnsi" w:cstheme="minorHAnsi"/>
          <w:b/>
          <w:sz w:val="24"/>
          <w:szCs w:val="24"/>
        </w:rPr>
        <w:t>Investimento 3.2 “Scuola 4.0: scuole innovative, cablaggio, nuovi ambienti di apprendimento e laboratori”</w:t>
      </w:r>
    </w:p>
    <w:p w:rsidR="004D127D" w:rsidRPr="00827F89" w:rsidRDefault="000A3584" w:rsidP="007B4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Theme="minorHAnsi" w:eastAsia="Sorts Mill Goudy" w:hAnsiTheme="minorHAnsi" w:cstheme="minorHAnsi"/>
          <w:b/>
          <w:sz w:val="24"/>
          <w:szCs w:val="24"/>
        </w:rPr>
      </w:pPr>
      <w:r w:rsidRPr="00827F89">
        <w:rPr>
          <w:rFonts w:asciiTheme="minorHAnsi" w:eastAsia="Sorts Mill Goudy" w:hAnsiTheme="minorHAnsi" w:cstheme="minorHAnsi"/>
          <w:b/>
          <w:sz w:val="24"/>
          <w:szCs w:val="24"/>
        </w:rPr>
        <w:t xml:space="preserve">Azione 1 - </w:t>
      </w:r>
      <w:proofErr w:type="spellStart"/>
      <w:r w:rsidRPr="00827F89">
        <w:rPr>
          <w:rFonts w:asciiTheme="minorHAnsi" w:eastAsia="Sorts Mill Goudy" w:hAnsiTheme="minorHAnsi" w:cstheme="minorHAnsi"/>
          <w:b/>
          <w:sz w:val="24"/>
          <w:szCs w:val="24"/>
        </w:rPr>
        <w:t>Next</w:t>
      </w:r>
      <w:proofErr w:type="spellEnd"/>
      <w:r w:rsidRPr="00827F89">
        <w:rPr>
          <w:rFonts w:asciiTheme="minorHAnsi" w:eastAsia="Sorts Mill Goudy" w:hAnsiTheme="minorHAnsi" w:cstheme="minorHAnsi"/>
          <w:b/>
          <w:sz w:val="24"/>
          <w:szCs w:val="24"/>
        </w:rPr>
        <w:t xml:space="preserve"> generation </w:t>
      </w:r>
      <w:proofErr w:type="spellStart"/>
      <w:r w:rsidRPr="00827F89">
        <w:rPr>
          <w:rFonts w:asciiTheme="minorHAnsi" w:eastAsia="Sorts Mill Goudy" w:hAnsiTheme="minorHAnsi" w:cstheme="minorHAnsi"/>
          <w:b/>
          <w:sz w:val="24"/>
          <w:szCs w:val="24"/>
        </w:rPr>
        <w:t>classroom</w:t>
      </w:r>
      <w:proofErr w:type="spellEnd"/>
      <w:r w:rsidRPr="00827F89">
        <w:rPr>
          <w:rFonts w:asciiTheme="minorHAnsi" w:eastAsia="Sorts Mill Goudy" w:hAnsiTheme="minorHAnsi" w:cstheme="minorHAnsi"/>
          <w:b/>
          <w:sz w:val="24"/>
          <w:szCs w:val="24"/>
        </w:rPr>
        <w:t xml:space="preserve"> - Ambienti di apprendimento innovativi, </w:t>
      </w:r>
    </w:p>
    <w:p w:rsidR="004D127D" w:rsidRPr="00827F89" w:rsidRDefault="000A3584" w:rsidP="007B4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Theme="minorHAnsi" w:eastAsia="Sorts Mill Goudy" w:hAnsiTheme="minorHAnsi" w:cstheme="minorHAnsi"/>
          <w:b/>
          <w:sz w:val="24"/>
          <w:szCs w:val="24"/>
        </w:rPr>
      </w:pPr>
      <w:r w:rsidRPr="00827F89">
        <w:rPr>
          <w:rFonts w:asciiTheme="minorHAnsi" w:eastAsia="Sorts Mill Goudy" w:hAnsiTheme="minorHAnsi" w:cstheme="minorHAnsi"/>
          <w:b/>
          <w:sz w:val="24"/>
          <w:szCs w:val="24"/>
        </w:rPr>
        <w:t xml:space="preserve">finanziato dall’Unione europea – </w:t>
      </w:r>
      <w:proofErr w:type="spellStart"/>
      <w:r w:rsidRPr="00827F89">
        <w:rPr>
          <w:rFonts w:asciiTheme="minorHAnsi" w:eastAsia="Sorts Mill Goudy" w:hAnsiTheme="minorHAnsi" w:cstheme="minorHAnsi"/>
          <w:b/>
          <w:sz w:val="24"/>
          <w:szCs w:val="24"/>
        </w:rPr>
        <w:t>Next</w:t>
      </w:r>
      <w:proofErr w:type="spellEnd"/>
      <w:r w:rsidRPr="00827F89">
        <w:rPr>
          <w:rFonts w:asciiTheme="minorHAnsi" w:eastAsia="Sorts Mill Goudy" w:hAnsiTheme="minorHAnsi" w:cstheme="minorHAnsi"/>
          <w:b/>
          <w:sz w:val="24"/>
          <w:szCs w:val="24"/>
        </w:rPr>
        <w:t xml:space="preserve"> Generation EU</w:t>
      </w:r>
    </w:p>
    <w:p w:rsidR="007E20B4" w:rsidRPr="00827F89" w:rsidRDefault="007E20B4" w:rsidP="007B4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Theme="minorHAnsi" w:eastAsia="Sorts Mill Goudy" w:hAnsiTheme="minorHAnsi" w:cstheme="minorHAnsi"/>
          <w:b/>
          <w:sz w:val="24"/>
          <w:szCs w:val="24"/>
        </w:rPr>
      </w:pPr>
    </w:p>
    <w:p w:rsidR="00BB5F47" w:rsidRPr="00827F89" w:rsidRDefault="00BB5F47" w:rsidP="00BB5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heading=h.gjdgxs" w:colFirst="0" w:colLast="0"/>
      <w:bookmarkEnd w:id="0"/>
      <w:r w:rsidRPr="00827F89">
        <w:rPr>
          <w:rFonts w:asciiTheme="minorHAnsi" w:hAnsiTheme="minorHAnsi" w:cstheme="minorHAnsi"/>
          <w:b/>
          <w:sz w:val="24"/>
          <w:szCs w:val="24"/>
        </w:rPr>
        <w:t>PROGETTO M4C1I3.2-2022-961-P-20942 - CUP F24D22002890006 - CIG 9990510DA6</w:t>
      </w:r>
      <w:r w:rsidRPr="00827F89">
        <w:rPr>
          <w:rFonts w:asciiTheme="minorHAnsi" w:hAnsiTheme="minorHAnsi" w:cstheme="minorHAnsi"/>
          <w:b/>
          <w:sz w:val="24"/>
          <w:szCs w:val="24"/>
        </w:rPr>
        <w:br/>
      </w:r>
      <w:r w:rsidRPr="00827F89">
        <w:rPr>
          <w:rFonts w:asciiTheme="minorHAnsi" w:hAnsiTheme="minorHAnsi" w:cstheme="minorHAnsi"/>
          <w:b/>
          <w:i/>
          <w:sz w:val="24"/>
          <w:szCs w:val="24"/>
        </w:rPr>
        <w:t xml:space="preserve">Titolo del Progetto: Cambio di </w:t>
      </w:r>
      <w:proofErr w:type="spellStart"/>
      <w:r w:rsidRPr="00827F89">
        <w:rPr>
          <w:rFonts w:asciiTheme="minorHAnsi" w:hAnsiTheme="minorHAnsi" w:cstheme="minorHAnsi"/>
          <w:b/>
          <w:i/>
          <w:sz w:val="24"/>
          <w:szCs w:val="24"/>
        </w:rPr>
        <w:t>Re@zione</w:t>
      </w:r>
      <w:proofErr w:type="spellEnd"/>
    </w:p>
    <w:p w:rsidR="00827F89" w:rsidRDefault="00827F89" w:rsidP="007E20B4">
      <w:pPr>
        <w:pStyle w:val="Corpotesto"/>
        <w:ind w:right="120"/>
        <w:jc w:val="center"/>
        <w:rPr>
          <w:rFonts w:asciiTheme="minorHAnsi" w:hAnsiTheme="minorHAnsi" w:cstheme="minorHAnsi"/>
          <w:sz w:val="50"/>
          <w:szCs w:val="50"/>
        </w:rPr>
      </w:pPr>
    </w:p>
    <w:p w:rsidR="007E20B4" w:rsidRPr="00827F89" w:rsidRDefault="00827F89" w:rsidP="007E20B4">
      <w:pPr>
        <w:pStyle w:val="Corpotesto"/>
        <w:ind w:right="120"/>
        <w:jc w:val="center"/>
        <w:rPr>
          <w:rFonts w:asciiTheme="minorHAnsi" w:hAnsiTheme="minorHAnsi" w:cstheme="minorHAnsi"/>
          <w:sz w:val="50"/>
          <w:szCs w:val="50"/>
        </w:rPr>
      </w:pPr>
      <w:bookmarkStart w:id="1" w:name="_GoBack"/>
      <w:bookmarkEnd w:id="1"/>
      <w:r w:rsidRPr="00827F89">
        <w:rPr>
          <w:rFonts w:asciiTheme="minorHAnsi" w:hAnsiTheme="minorHAnsi" w:cstheme="minorHAnsi"/>
          <w:sz w:val="50"/>
          <w:szCs w:val="50"/>
        </w:rPr>
        <w:t>Capitolato tecnico</w:t>
      </w:r>
    </w:p>
    <w:p w:rsidR="00827F89" w:rsidRDefault="00827F89" w:rsidP="007E20B4">
      <w:pPr>
        <w:pStyle w:val="Corpotesto"/>
        <w:ind w:right="120"/>
        <w:jc w:val="center"/>
        <w:rPr>
          <w:rFonts w:ascii="Goudy Old Style" w:hAnsi="Goudy Old Style"/>
        </w:rPr>
      </w:pPr>
    </w:p>
    <w:tbl>
      <w:tblPr>
        <w:tblW w:w="10205" w:type="dxa"/>
        <w:jc w:val="center"/>
        <w:tblLayout w:type="fixed"/>
        <w:tblLook w:val="0000" w:firstRow="0" w:lastRow="0" w:firstColumn="0" w:lastColumn="0" w:noHBand="0" w:noVBand="0"/>
      </w:tblPr>
      <w:tblGrid>
        <w:gridCol w:w="843"/>
        <w:gridCol w:w="3607"/>
        <w:gridCol w:w="1395"/>
        <w:gridCol w:w="1984"/>
        <w:gridCol w:w="1179"/>
        <w:gridCol w:w="1197"/>
      </w:tblGrid>
      <w:tr w:rsidR="00827F89" w:rsidRPr="00827F89" w:rsidTr="00257B3D">
        <w:trPr>
          <w:jc w:val="center"/>
        </w:trPr>
        <w:tc>
          <w:tcPr>
            <w:tcW w:w="10205" w:type="dxa"/>
            <w:gridSpan w:val="6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rFonts w:asciiTheme="minorHAnsi" w:hAnsiTheme="minorHAnsi" w:cstheme="minorHAnsi"/>
                <w:b/>
                <w:color w:val="000000"/>
                <w:sz w:val="48"/>
                <w:szCs w:val="48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48"/>
                <w:szCs w:val="48"/>
              </w:rPr>
              <w:t>ARREDI</w:t>
            </w: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quantità</w:t>
            </w:r>
          </w:p>
        </w:tc>
        <w:tc>
          <w:tcPr>
            <w:tcW w:w="3607" w:type="dxa"/>
            <w:vMerge w:val="restart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descrizione caratteristiche tecniche e funzionali</w:t>
            </w:r>
          </w:p>
        </w:tc>
        <w:tc>
          <w:tcPr>
            <w:tcW w:w="5755" w:type="dxa"/>
            <w:gridSpan w:val="4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da completare da parte dell'operatore economico</w:t>
            </w: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vMerge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607" w:type="dxa"/>
            <w:vMerge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marca e modello</w:t>
            </w:r>
          </w:p>
        </w:tc>
        <w:tc>
          <w:tcPr>
            <w:tcW w:w="1984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DNSH e CAM</w:t>
            </w:r>
          </w:p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(conforme/non soggetto)</w:t>
            </w:r>
          </w:p>
        </w:tc>
        <w:tc>
          <w:tcPr>
            <w:tcW w:w="1179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prezzo</w:t>
            </w:r>
          </w:p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(IVA esclusa)</w:t>
            </w:r>
          </w:p>
        </w:tc>
        <w:tc>
          <w:tcPr>
            <w:tcW w:w="119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prezzo</w:t>
            </w:r>
          </w:p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(IVA inclusa)</w:t>
            </w: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tcBorders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60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BANCO TRAPEZIOIDALE DIM.CM.100X45X70H</w:t>
            </w:r>
          </w:p>
          <w:p w:rsidR="00827F89" w:rsidRPr="00827F89" w:rsidRDefault="00827F89" w:rsidP="00257B3D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RICHIESTA CONFORMITA’ CAM</w:t>
            </w:r>
          </w:p>
        </w:tc>
        <w:tc>
          <w:tcPr>
            <w:tcW w:w="1395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tcBorders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0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TAVOLO PIANO RIB. 60° MDF SPESS.MM.25 BORDO PU, GAMBE IN TUBO D'ACCIAIO DIAM.MM.30, RUOTE POST. DIM.CM.92X62X76H SIZE 6</w:t>
            </w:r>
          </w:p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RICHIESTA CONFORMITA’ CAM</w:t>
            </w:r>
          </w:p>
        </w:tc>
        <w:tc>
          <w:tcPr>
            <w:tcW w:w="1395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tcBorders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60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TAVOLO PIANO TRAPEZIO SAG. MDF SPESS.MM.25 BORDO PU, GAMBE TELESCOPICHE IN TUBO D'ACCIAIO DIAM.MM.65 DIAM.CM.78X68X52H (SIZE 2)</w:t>
            </w:r>
          </w:p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RICHIESTA CONFORMITA’ CAM</w:t>
            </w:r>
          </w:p>
        </w:tc>
        <w:tc>
          <w:tcPr>
            <w:tcW w:w="1395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tcBorders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0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TAVOLO PIANO SAG. A FORMA DI OTTO MDF SPESS.MM.25 BORDO PU, GAMBE TELESCOPICHE IN TUBO D'ACCIAIO DIAM.MM.65 DIAM.CM.180X90X76H (SIZE 6)</w:t>
            </w:r>
          </w:p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RICHIESTA CONFORMITA’ CAM</w:t>
            </w:r>
          </w:p>
        </w:tc>
        <w:tc>
          <w:tcPr>
            <w:tcW w:w="1395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tcBorders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60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SEDIA IN POLIPROPILENE E FIBRA DI VETRO IMPILABILE DIM.CM.36,5X38,7X43H</w:t>
            </w:r>
          </w:p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RICHIESTA CONFORMITA’ CAM</w:t>
            </w:r>
          </w:p>
        </w:tc>
        <w:tc>
          <w:tcPr>
            <w:tcW w:w="1395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tcBorders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0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SEDIA FISSA TELAIO A SLITTA TUBO OVALE MM.3,8x1,9 SPESS.1,8, SCOCCA IN POLIPROPILENE COL.BLU RAL5015 DIM.CM.41X41X46H (SIZE 6)</w:t>
            </w:r>
          </w:p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RICHIESTA CONFORMITA’ CAM</w:t>
            </w:r>
          </w:p>
        </w:tc>
        <w:tc>
          <w:tcPr>
            <w:tcW w:w="1395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tcBorders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0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SEDIA FISSA TELAIO A SLITTA TUBO OVALE MM.3,8x1,9 SPESS.1,8, SCOCCA IN POLIPROPILENE COL.VERDE RAL6029 DIM.CM.41X41X46H (SIZE 6)</w:t>
            </w:r>
          </w:p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RICHIESTA CONFORMITA’ CAM</w:t>
            </w:r>
          </w:p>
        </w:tc>
        <w:tc>
          <w:tcPr>
            <w:tcW w:w="1395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tcBorders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0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SEDIA FISSA TELAIO A SLITTA TUBO OVALE MM.3,8x1,9 SPESS.1,8, SCOCCA IN POLIPROPILENE COL. ROSSO RAL3013 DIM.CM.41X41X46H (SIZE 6)</w:t>
            </w:r>
          </w:p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RICHIESTA CONFORMITA’ CAM</w:t>
            </w:r>
          </w:p>
        </w:tc>
        <w:tc>
          <w:tcPr>
            <w:tcW w:w="1395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tcBorders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0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SEDIA FISSA TELAIO A SLITTA TUBO OVALE MM.3,8x1,9 SPESS.1,8, SCOCCA IN POLIPROPILENE COL.GIALLO RAL1018 DIM.CM.41X41X46H (SIZE 6)</w:t>
            </w:r>
          </w:p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RICHIESTA CONFORMITA’ CAM</w:t>
            </w:r>
          </w:p>
        </w:tc>
        <w:tc>
          <w:tcPr>
            <w:tcW w:w="1395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tcBorders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0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POUFF RETTANGOLARE IMBOTTITO, RIVESTITO IN SIMILPELLE COLORATA DIM.CM.120X40X46H</w:t>
            </w:r>
          </w:p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RICHIESTA CONFORMITA’ CAM</w:t>
            </w:r>
          </w:p>
        </w:tc>
        <w:tc>
          <w:tcPr>
            <w:tcW w:w="1395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tcBorders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60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POUFF RETTANGOLARE IMBOTTITO, RIVESTITO IN SIMILPELLE COLORATA DIM.CM.160X40X46H</w:t>
            </w:r>
          </w:p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RICHIESTA CONFORMITA’ CAM</w:t>
            </w:r>
          </w:p>
        </w:tc>
        <w:tc>
          <w:tcPr>
            <w:tcW w:w="1395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tcBorders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0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POUFF RETTANGOLARE CON SCHIENALE IMBOTTITO, RIVESTITO IN SIMILPELLE </w:t>
            </w:r>
            <w:proofErr w:type="gramStart"/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COLORATA  DIM.CM</w:t>
            </w:r>
            <w:proofErr w:type="gramEnd"/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.80X40/60X46/76H</w:t>
            </w:r>
          </w:p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RICHIESTA CONFORMITA’ CAM</w:t>
            </w:r>
          </w:p>
        </w:tc>
        <w:tc>
          <w:tcPr>
            <w:tcW w:w="1395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tcBorders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0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POUFF RETTANGOLARE CON SCHIENALE IMBOTTITO, RIVESTITO IN SIMILPELLE </w:t>
            </w:r>
            <w:proofErr w:type="gramStart"/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COLORATA  DIM.CM</w:t>
            </w:r>
            <w:proofErr w:type="gramEnd"/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.120X40/60X46/76H</w:t>
            </w:r>
          </w:p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RICHIESTA CONFORMITA’ CAM</w:t>
            </w:r>
          </w:p>
        </w:tc>
        <w:tc>
          <w:tcPr>
            <w:tcW w:w="1395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tcBorders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60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POUFF RETTANGOLARE CON SCHIENALE IMBOTTITO, RIVESTITO IN SIMILPELLE </w:t>
            </w:r>
            <w:proofErr w:type="gramStart"/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COLORATA  DIM.CM</w:t>
            </w:r>
            <w:proofErr w:type="gramEnd"/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.160X40/60X46/76H</w:t>
            </w:r>
          </w:p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RICHIESTA CONFORMITA’ CAM</w:t>
            </w:r>
          </w:p>
        </w:tc>
        <w:tc>
          <w:tcPr>
            <w:tcW w:w="1395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tcBorders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60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POUFF ANGOLARE 45° IMBOTTITO, RIVESTITO IN SIMIL PELLE COLORATA. DIM.LATO INT.CM.60 - LATO EST.CM.90X40X46HP  </w:t>
            </w:r>
          </w:p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RICHIESTA CONFORMITA’ CAM</w:t>
            </w:r>
          </w:p>
        </w:tc>
        <w:tc>
          <w:tcPr>
            <w:tcW w:w="1395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tcBorders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0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POUFF ESAGONALE IMBOTTITO, RIVESTITO IN SIMILPELLE COLORATA LATO CM.40 DIM.CM.79,5X69,5X46H</w:t>
            </w:r>
          </w:p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RICHIESTA CONFORMITA’ CAM</w:t>
            </w:r>
          </w:p>
        </w:tc>
        <w:tc>
          <w:tcPr>
            <w:tcW w:w="1395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tcBorders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0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POUFF </w:t>
            </w:r>
            <w:proofErr w:type="gramStart"/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VIRGOLA  IMBOTTITO</w:t>
            </w:r>
            <w:proofErr w:type="gramEnd"/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RIVESTITO IN SIMILPELLE COLORATA DIM.CM.98X68X46H</w:t>
            </w:r>
          </w:p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RICHIESTA CONFORMITA’ CAM</w:t>
            </w:r>
          </w:p>
        </w:tc>
        <w:tc>
          <w:tcPr>
            <w:tcW w:w="1395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tcBorders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0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LIBRERIA MEDIA A GIORNO DIM.CM.90X44,5X119,8h –</w:t>
            </w:r>
          </w:p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RICHIESTA CONFORMITA’ CAM</w:t>
            </w:r>
          </w:p>
        </w:tc>
        <w:tc>
          <w:tcPr>
            <w:tcW w:w="1395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tcBorders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0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LIBRERIA ANGOLARE BIFACCIALE 45° IN </w:t>
            </w:r>
            <w:proofErr w:type="gramStart"/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NOBILITATO  DIM.CM</w:t>
            </w:r>
            <w:proofErr w:type="gramEnd"/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.91,7/125,8X44,5X81,5H</w:t>
            </w:r>
          </w:p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RICHIESTA CONFORMITA’ CAM</w:t>
            </w:r>
          </w:p>
        </w:tc>
        <w:tc>
          <w:tcPr>
            <w:tcW w:w="1395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27F89" w:rsidRPr="00827F89" w:rsidTr="00257B3D">
        <w:trPr>
          <w:jc w:val="center"/>
        </w:trPr>
        <w:tc>
          <w:tcPr>
            <w:tcW w:w="843" w:type="dxa"/>
            <w:tcBorders>
              <w:left w:val="single" w:sz="6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0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sz w:val="20"/>
                <w:szCs w:val="20"/>
              </w:rPr>
              <w:t>ARAMDIO A 9 CASELLE A GIORNO CON RUOTE E VASCHETTE COSI’ COMPOSTO:</w:t>
            </w:r>
          </w:p>
          <w:p w:rsidR="00827F89" w:rsidRPr="00827F89" w:rsidRDefault="00827F89" w:rsidP="00827F89">
            <w:pPr>
              <w:pStyle w:val="Paragrafoelenco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827F8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3 PZ ARMADIETTI A GIORNO UNITI AI FIANCHI A 3 VANI 45 x 44,5 x 158 (9 VANI TOTALI)</w:t>
            </w:r>
          </w:p>
          <w:p w:rsidR="00827F89" w:rsidRPr="00827F89" w:rsidRDefault="00827F89" w:rsidP="00827F89">
            <w:pPr>
              <w:pStyle w:val="Paragrafoelenco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827F8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1 TOP DI COPERTURA 3 LOCKERS LATO 135</w:t>
            </w:r>
          </w:p>
          <w:p w:rsidR="00827F89" w:rsidRPr="00827F89" w:rsidRDefault="00827F89" w:rsidP="00827F89">
            <w:pPr>
              <w:pStyle w:val="Paragrafoelenco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827F8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4 RUOTE </w:t>
            </w:r>
          </w:p>
          <w:p w:rsidR="00827F89" w:rsidRPr="00827F89" w:rsidRDefault="00827F89" w:rsidP="00827F89">
            <w:pPr>
              <w:pStyle w:val="Paragrafoelenco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827F8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6 VASCHETTE GRANDI COLORATE 31,2x43x22,5h</w:t>
            </w:r>
          </w:p>
          <w:p w:rsidR="00827F89" w:rsidRPr="00827F89" w:rsidRDefault="00827F89" w:rsidP="00827F89">
            <w:pPr>
              <w:pStyle w:val="Paragrafoelenco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827F8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9 VASCHETTE PICCOLE COLORATE 31,2x43x7,5h</w:t>
            </w:r>
          </w:p>
          <w:p w:rsidR="00827F89" w:rsidRPr="00827F89" w:rsidRDefault="00827F89" w:rsidP="00827F89">
            <w:pPr>
              <w:pStyle w:val="Paragrafoelenco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827F8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9 COPPIE DI GUIDE PER VASCHETTE PICCOLE</w:t>
            </w:r>
          </w:p>
          <w:p w:rsidR="00827F89" w:rsidRPr="00827F89" w:rsidRDefault="00827F89" w:rsidP="00257B3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7F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RICHIESTA CONFORMITA’ CAM</w:t>
            </w:r>
          </w:p>
        </w:tc>
        <w:tc>
          <w:tcPr>
            <w:tcW w:w="1395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27F89" w:rsidRPr="00827F89" w:rsidRDefault="00827F89" w:rsidP="00257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:rsidR="00827F89" w:rsidRDefault="00827F89" w:rsidP="007E20B4">
      <w:pPr>
        <w:pStyle w:val="Corpotesto"/>
        <w:ind w:right="120"/>
        <w:jc w:val="center"/>
        <w:rPr>
          <w:rFonts w:ascii="Goudy Old Style" w:hAnsi="Goudy Old Style"/>
        </w:rPr>
      </w:pPr>
    </w:p>
    <w:p w:rsidR="00827F89" w:rsidRPr="00827F89" w:rsidRDefault="00827F89" w:rsidP="00827F89">
      <w:pPr>
        <w:pStyle w:val="Corpotesto"/>
        <w:ind w:left="567" w:right="169" w:firstLine="0"/>
        <w:rPr>
          <w:rFonts w:asciiTheme="minorHAnsi" w:hAnsiTheme="minorHAnsi" w:cstheme="minorHAnsi"/>
          <w:sz w:val="24"/>
          <w:szCs w:val="24"/>
        </w:rPr>
      </w:pPr>
      <w:r w:rsidRPr="00827F89">
        <w:rPr>
          <w:rFonts w:asciiTheme="minorHAnsi" w:hAnsiTheme="minorHAnsi" w:cstheme="minorHAnsi"/>
          <w:sz w:val="24"/>
          <w:szCs w:val="24"/>
        </w:rPr>
        <w:t>Eventuali riferimenti a dispositivi riconducibili a marchi o brevetti noti devono essere considerati</w:t>
      </w:r>
    </w:p>
    <w:p w:rsidR="00827F89" w:rsidRPr="00827F89" w:rsidRDefault="00827F89" w:rsidP="00827F89">
      <w:pPr>
        <w:pStyle w:val="Corpotesto"/>
        <w:ind w:left="567" w:right="169" w:firstLine="0"/>
        <w:rPr>
          <w:rFonts w:asciiTheme="minorHAnsi" w:hAnsiTheme="minorHAnsi" w:cstheme="minorHAnsi"/>
          <w:sz w:val="24"/>
          <w:szCs w:val="24"/>
        </w:rPr>
      </w:pPr>
      <w:r w:rsidRPr="00827F89">
        <w:rPr>
          <w:rFonts w:asciiTheme="minorHAnsi" w:hAnsiTheme="minorHAnsi" w:cstheme="minorHAnsi"/>
          <w:sz w:val="24"/>
          <w:szCs w:val="24"/>
        </w:rPr>
        <w:t>unicamente a titolo di esempio e per individuare le caratteristiche tecniche e funzionali minime</w:t>
      </w:r>
    </w:p>
    <w:p w:rsidR="00827F89" w:rsidRPr="00827F89" w:rsidRDefault="00827F89" w:rsidP="00827F89">
      <w:pPr>
        <w:pStyle w:val="Corpotesto"/>
        <w:ind w:left="567" w:right="169" w:firstLine="0"/>
        <w:rPr>
          <w:rFonts w:asciiTheme="minorHAnsi" w:hAnsiTheme="minorHAnsi" w:cstheme="minorHAnsi"/>
          <w:sz w:val="24"/>
          <w:szCs w:val="24"/>
        </w:rPr>
      </w:pPr>
      <w:r w:rsidRPr="00827F89">
        <w:rPr>
          <w:rFonts w:asciiTheme="minorHAnsi" w:hAnsiTheme="minorHAnsi" w:cstheme="minorHAnsi"/>
          <w:sz w:val="24"/>
          <w:szCs w:val="24"/>
        </w:rPr>
        <w:t>ed essenziali, necessarie all’Istituto scolastico; potranno essere presi in considerazione prodotti</w:t>
      </w:r>
    </w:p>
    <w:p w:rsidR="00827F89" w:rsidRPr="00827F89" w:rsidRDefault="00827F89" w:rsidP="00827F89">
      <w:pPr>
        <w:pStyle w:val="Corpotesto"/>
        <w:ind w:left="567" w:right="169" w:firstLine="0"/>
        <w:rPr>
          <w:rFonts w:asciiTheme="minorHAnsi" w:hAnsiTheme="minorHAnsi" w:cstheme="minorHAnsi"/>
          <w:sz w:val="24"/>
          <w:szCs w:val="24"/>
        </w:rPr>
      </w:pPr>
      <w:r w:rsidRPr="00827F89">
        <w:rPr>
          <w:rFonts w:asciiTheme="minorHAnsi" w:hAnsiTheme="minorHAnsi" w:cstheme="minorHAnsi"/>
          <w:sz w:val="24"/>
          <w:szCs w:val="24"/>
        </w:rPr>
        <w:t>equivalenti purché compatibili con le attrezzature e le infrastrutture esistenti.</w:t>
      </w:r>
    </w:p>
    <w:p w:rsidR="00827F89" w:rsidRPr="00827F89" w:rsidRDefault="00827F89" w:rsidP="00827F89">
      <w:pPr>
        <w:pStyle w:val="Corpotesto"/>
        <w:ind w:left="567" w:right="169" w:firstLine="0"/>
        <w:rPr>
          <w:rFonts w:asciiTheme="minorHAnsi" w:hAnsiTheme="minorHAnsi" w:cstheme="minorHAnsi"/>
          <w:sz w:val="24"/>
          <w:szCs w:val="24"/>
        </w:rPr>
      </w:pPr>
      <w:r w:rsidRPr="00827F89">
        <w:rPr>
          <w:rFonts w:asciiTheme="minorHAnsi" w:hAnsiTheme="minorHAnsi" w:cstheme="minorHAnsi"/>
          <w:sz w:val="24"/>
          <w:szCs w:val="24"/>
        </w:rPr>
        <w:t>N.B. I beni proposti dovranno essere tassativamente conformi ai vincoli DN</w:t>
      </w:r>
      <w:r>
        <w:rPr>
          <w:rFonts w:asciiTheme="minorHAnsi" w:hAnsiTheme="minorHAnsi" w:cstheme="minorHAnsi"/>
          <w:sz w:val="24"/>
          <w:szCs w:val="24"/>
        </w:rPr>
        <w:t xml:space="preserve">SH (solo se </w:t>
      </w:r>
      <w:r w:rsidRPr="00827F89">
        <w:rPr>
          <w:rFonts w:asciiTheme="minorHAnsi" w:hAnsiTheme="minorHAnsi" w:cstheme="minorHAnsi"/>
          <w:sz w:val="24"/>
          <w:szCs w:val="24"/>
        </w:rPr>
        <w:t>elencati al punto B della scheda 3 della guida operativa DNSH) e CAM se applicabili.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27F89">
        <w:rPr>
          <w:rFonts w:asciiTheme="minorHAnsi" w:eastAsia="Tahoma" w:hAnsiTheme="minorHAnsi" w:cstheme="minorHAnsi"/>
          <w:i/>
          <w:sz w:val="24"/>
          <w:szCs w:val="24"/>
        </w:rPr>
        <w:t>In fase di stipula saranno comunicati indirizzi di spedizione merci e referenti per sede.</w:t>
      </w:r>
    </w:p>
    <w:p w:rsidR="00827F89" w:rsidRPr="00726E96" w:rsidRDefault="00827F89" w:rsidP="00827F89">
      <w:pPr>
        <w:spacing w:after="0" w:line="240" w:lineRule="auto"/>
        <w:ind w:right="169"/>
        <w:rPr>
          <w:rFonts w:ascii="Goudy Old Style" w:eastAsia="Tahoma" w:hAnsi="Goudy Old Style" w:cs="Tahoma"/>
          <w:i/>
          <w:sz w:val="26"/>
          <w:szCs w:val="26"/>
        </w:rPr>
      </w:pPr>
    </w:p>
    <w:p w:rsidR="00827F89" w:rsidRPr="00827F89" w:rsidRDefault="00827F89" w:rsidP="00827F89">
      <w:pPr>
        <w:pStyle w:val="Corpotesto"/>
        <w:ind w:right="120"/>
        <w:jc w:val="both"/>
        <w:rPr>
          <w:rFonts w:asciiTheme="minorHAnsi" w:hAnsiTheme="minorHAnsi" w:cstheme="minorHAnsi"/>
          <w:sz w:val="24"/>
          <w:szCs w:val="24"/>
        </w:rPr>
      </w:pPr>
    </w:p>
    <w:p w:rsidR="00BB5F47" w:rsidRPr="00715A38" w:rsidRDefault="00BB5F47" w:rsidP="00BB5F47">
      <w:pPr>
        <w:spacing w:after="0"/>
        <w:ind w:firstLine="851"/>
        <w:jc w:val="center"/>
        <w:rPr>
          <w:rFonts w:cs="Calibri"/>
          <w:b/>
          <w:i/>
          <w:sz w:val="24"/>
          <w:szCs w:val="24"/>
        </w:rPr>
      </w:pPr>
      <w:r w:rsidRPr="00715A38">
        <w:rPr>
          <w:rFonts w:cs="Calibri"/>
          <w:b/>
          <w:i/>
          <w:sz w:val="24"/>
          <w:szCs w:val="24"/>
        </w:rPr>
        <w:t>Il Dirigente Scolastico</w:t>
      </w:r>
    </w:p>
    <w:p w:rsidR="00BB5F47" w:rsidRPr="00715A38" w:rsidRDefault="00BB5F47" w:rsidP="00BB5F47">
      <w:pPr>
        <w:tabs>
          <w:tab w:val="left" w:pos="0"/>
        </w:tabs>
        <w:spacing w:after="0"/>
        <w:ind w:firstLine="851"/>
        <w:jc w:val="center"/>
        <w:rPr>
          <w:rFonts w:cs="Calibri"/>
          <w:b/>
          <w:i/>
          <w:sz w:val="24"/>
          <w:szCs w:val="24"/>
        </w:rPr>
      </w:pPr>
      <w:r w:rsidRPr="00715A38">
        <w:rPr>
          <w:rFonts w:cs="Calibri"/>
          <w:b/>
          <w:i/>
          <w:sz w:val="24"/>
          <w:szCs w:val="24"/>
        </w:rPr>
        <w:t xml:space="preserve">Prof. Leonardo </w:t>
      </w:r>
      <w:proofErr w:type="spellStart"/>
      <w:r w:rsidRPr="00715A38">
        <w:rPr>
          <w:rFonts w:cs="Calibri"/>
          <w:b/>
          <w:i/>
          <w:sz w:val="24"/>
          <w:szCs w:val="24"/>
        </w:rPr>
        <w:t>Primus</w:t>
      </w:r>
      <w:proofErr w:type="spellEnd"/>
    </w:p>
    <w:sectPr w:rsidR="00BB5F47" w:rsidRPr="00715A38" w:rsidSect="00A871EE">
      <w:headerReference w:type="default" r:id="rId10"/>
      <w:pgSz w:w="11906" w:h="16838"/>
      <w:pgMar w:top="1134" w:right="567" w:bottom="851" w:left="68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677" w:rsidRDefault="000A3584">
      <w:pPr>
        <w:spacing w:after="0" w:line="240" w:lineRule="auto"/>
      </w:pPr>
      <w:r>
        <w:separator/>
      </w:r>
    </w:p>
  </w:endnote>
  <w:endnote w:type="continuationSeparator" w:id="0">
    <w:p w:rsidR="00451677" w:rsidRDefault="000A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orts Mill Goudy">
    <w:altName w:val="Times New Roman"/>
    <w:charset w:val="00"/>
    <w:family w:val="auto"/>
    <w:pitch w:val="default"/>
  </w:font>
  <w:font w:name="Goudy Old Style">
    <w:altName w:val="Noto Serif Georgi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677" w:rsidRDefault="000A3584">
      <w:pPr>
        <w:spacing w:after="0" w:line="240" w:lineRule="auto"/>
      </w:pPr>
      <w:r>
        <w:separator/>
      </w:r>
    </w:p>
  </w:footnote>
  <w:footnote w:type="continuationSeparator" w:id="0">
    <w:p w:rsidR="00451677" w:rsidRDefault="000A3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27D" w:rsidRDefault="000A358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cs="Calibri"/>
        <w:color w:val="000000"/>
      </w:rPr>
    </w:pPr>
    <w:r>
      <w:rPr>
        <w:rFonts w:cs="Calibri"/>
        <w:noProof/>
        <w:color w:val="000000"/>
      </w:rPr>
      <w:drawing>
        <wp:inline distT="0" distB="0" distL="0" distR="0" wp14:anchorId="1332A7D6" wp14:editId="195D710C">
          <wp:extent cx="6515096" cy="1152000"/>
          <wp:effectExtent l="0" t="0" r="0" b="0"/>
          <wp:docPr id="9" name="image1.jpg" descr="Immagine che contiene test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Immagine che contiene testo&#10;&#10;Descrizione generat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15096" cy="115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D4CE7"/>
    <w:multiLevelType w:val="multilevel"/>
    <w:tmpl w:val="07D49C5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E0D39CE"/>
    <w:multiLevelType w:val="hybridMultilevel"/>
    <w:tmpl w:val="CA687D50"/>
    <w:lvl w:ilvl="0" w:tplc="1D661A64">
      <w:start w:val="3"/>
      <w:numFmt w:val="bullet"/>
      <w:lvlText w:val="-"/>
      <w:lvlJc w:val="left"/>
      <w:pPr>
        <w:ind w:left="720" w:hanging="360"/>
      </w:pPr>
      <w:rPr>
        <w:rFonts w:ascii="Arial" w:eastAsia="Liberation Serif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E145C"/>
    <w:multiLevelType w:val="multilevel"/>
    <w:tmpl w:val="709C8BB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B341F41"/>
    <w:multiLevelType w:val="multilevel"/>
    <w:tmpl w:val="5FACAD8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19943BA"/>
    <w:multiLevelType w:val="multilevel"/>
    <w:tmpl w:val="141E389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D127D"/>
    <w:rsid w:val="00025E3E"/>
    <w:rsid w:val="000A3584"/>
    <w:rsid w:val="000D534B"/>
    <w:rsid w:val="00157E41"/>
    <w:rsid w:val="0017240E"/>
    <w:rsid w:val="00181D06"/>
    <w:rsid w:val="001B240B"/>
    <w:rsid w:val="0031319F"/>
    <w:rsid w:val="00431420"/>
    <w:rsid w:val="00451677"/>
    <w:rsid w:val="004A1E33"/>
    <w:rsid w:val="004D127D"/>
    <w:rsid w:val="004D49C6"/>
    <w:rsid w:val="0058544B"/>
    <w:rsid w:val="005C6CB5"/>
    <w:rsid w:val="00673E61"/>
    <w:rsid w:val="0070019E"/>
    <w:rsid w:val="00726E96"/>
    <w:rsid w:val="007B41C0"/>
    <w:rsid w:val="007E20B4"/>
    <w:rsid w:val="007E5851"/>
    <w:rsid w:val="00827F89"/>
    <w:rsid w:val="008654A3"/>
    <w:rsid w:val="008C46A5"/>
    <w:rsid w:val="00935EB4"/>
    <w:rsid w:val="009F026E"/>
    <w:rsid w:val="00A871EE"/>
    <w:rsid w:val="00AC4B34"/>
    <w:rsid w:val="00B4170D"/>
    <w:rsid w:val="00B64455"/>
    <w:rsid w:val="00B93642"/>
    <w:rsid w:val="00B94C8F"/>
    <w:rsid w:val="00B95815"/>
    <w:rsid w:val="00BB5F47"/>
    <w:rsid w:val="00BE788B"/>
    <w:rsid w:val="00C4374F"/>
    <w:rsid w:val="00D66A88"/>
    <w:rsid w:val="00DA2561"/>
    <w:rsid w:val="00DD6E22"/>
    <w:rsid w:val="00EB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20750"/>
  <w15:docId w15:val="{C2D96287-014C-4C5E-8969-98A2BABEE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E04"/>
    <w:rPr>
      <w:rFonts w:cs="Times New Roman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styleId="Grigliatabella">
    <w:name w:val="Table Grid"/>
    <w:basedOn w:val="Tabellanormale"/>
    <w:uiPriority w:val="59"/>
    <w:rsid w:val="00B90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0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093F"/>
    <w:rPr>
      <w:rFonts w:ascii="Tahoma" w:eastAsia="Calibri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EF2E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2EE8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EF2E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2EE8"/>
    <w:rPr>
      <w:rFonts w:ascii="Calibri" w:eastAsia="Calibri" w:hAnsi="Calibri" w:cs="Times New Roman"/>
    </w:rPr>
  </w:style>
  <w:style w:type="paragraph" w:customStyle="1" w:styleId="Normale1">
    <w:name w:val="Normale1"/>
    <w:rsid w:val="00EF2EE8"/>
    <w:pPr>
      <w:widowControl w:val="0"/>
      <w:spacing w:after="0" w:line="240" w:lineRule="auto"/>
    </w:pPr>
    <w:rPr>
      <w:rFonts w:ascii="Verdana" w:eastAsia="Verdana" w:hAnsi="Verdana" w:cs="Verdana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7E20B4"/>
    <w:pPr>
      <w:widowControl w:val="0"/>
      <w:autoSpaceDE w:val="0"/>
      <w:autoSpaceDN w:val="0"/>
      <w:adjustRightInd w:val="0"/>
      <w:spacing w:after="0" w:line="240" w:lineRule="auto"/>
      <w:ind w:left="821" w:hanging="281"/>
    </w:pPr>
    <w:rPr>
      <w:rFonts w:eastAsiaTheme="minorEastAsia" w:cs="Calibri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E20B4"/>
    <w:rPr>
      <w:rFonts w:eastAsiaTheme="minorEastAsia"/>
    </w:rPr>
  </w:style>
  <w:style w:type="character" w:styleId="Collegamentoipertestuale">
    <w:name w:val="Hyperlink"/>
    <w:basedOn w:val="Carpredefinitoparagrafo"/>
    <w:uiPriority w:val="99"/>
    <w:rsid w:val="007E20B4"/>
    <w:rPr>
      <w:rFonts w:cs="Times New Roman"/>
      <w:color w:val="0000FF" w:themeColor="hyperlink"/>
      <w:u w:val="single"/>
    </w:rPr>
  </w:style>
  <w:style w:type="paragraph" w:customStyle="1" w:styleId="Didefault">
    <w:name w:val="Di default"/>
    <w:rsid w:val="00BB5F47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DidefaultB">
    <w:name w:val="Di default B"/>
    <w:rsid w:val="00BB5F47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styleId="Paragrafoelenco">
    <w:name w:val="List Paragraph"/>
    <w:basedOn w:val="Normale"/>
    <w:uiPriority w:val="34"/>
    <w:qFormat/>
    <w:rsid w:val="00827F89"/>
    <w:pPr>
      <w:widowControl w:val="0"/>
      <w:spacing w:after="0" w:line="240" w:lineRule="auto"/>
      <w:ind w:left="720"/>
      <w:contextualSpacing/>
    </w:pPr>
    <w:rPr>
      <w:rFonts w:ascii="Liberation Serif" w:eastAsia="Liberation Serif" w:hAnsi="Liberation Serif" w:cs="Liberation Seri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d%20ic85800@istruzion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dic85800q@pec.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kCWwOOUHAzI0CzomwNfQrrzn3w==">CgMxLjAyCGguZ2pkZ3hzMgloLjMwajB6bGw4AHIhMVdIb3J4R3BJRVpiSHZNMGgxcV9jM01DQU0xSzJyNVZT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</dc:creator>
  <cp:lastModifiedBy>DSGA</cp:lastModifiedBy>
  <cp:revision>44</cp:revision>
  <dcterms:created xsi:type="dcterms:W3CDTF">2023-08-03T17:26:00Z</dcterms:created>
  <dcterms:modified xsi:type="dcterms:W3CDTF">2023-09-20T07:02:00Z</dcterms:modified>
</cp:coreProperties>
</file>